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0061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0013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A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</w:t>
      </w:r>
      <w:r w:rsidR="002A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70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Микрофинансовая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компания </w:t>
      </w:r>
      <w:r w:rsidR="0049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Лайм-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Займ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Зариповой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</w:t>
      </w:r>
      <w:r w:rsidR="00C84E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</w:t>
      </w:r>
      <w:r w:rsidR="00C84E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задолженности по договору займа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Микрофинансовая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компания «Лайм-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Займ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Зариповой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</w:t>
      </w:r>
      <w:r w:rsidR="00C84E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</w:t>
      </w:r>
      <w:r w:rsidR="00C84E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2A70D9"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Зариповой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</w:t>
      </w:r>
      <w:r w:rsidR="00C84E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</w:t>
      </w:r>
      <w:r w:rsidR="00C84E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пользу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Микрофинансовая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компания «Лайм-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Займ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="002263B2">
        <w:rPr>
          <w:rFonts w:ascii="Times New Roman" w:hAnsi="Times New Roman" w:cs="Times New Roman"/>
          <w:sz w:val="28"/>
          <w:szCs w:val="28"/>
        </w:rPr>
        <w:t>(ИН</w:t>
      </w:r>
      <w:r w:rsidR="00266DC7">
        <w:rPr>
          <w:rFonts w:ascii="Times New Roman" w:hAnsi="Times New Roman" w:cs="Times New Roman"/>
          <w:sz w:val="28"/>
          <w:szCs w:val="28"/>
        </w:rPr>
        <w:t xml:space="preserve">Н </w:t>
      </w:r>
      <w:r w:rsidR="002A70D9">
        <w:rPr>
          <w:rFonts w:ascii="Times New Roman" w:hAnsi="Times New Roman" w:cs="Times New Roman"/>
          <w:sz w:val="28"/>
          <w:szCs w:val="28"/>
        </w:rPr>
        <w:t>7724889891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договору 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займа №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1903358115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D1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</w:t>
      </w:r>
      <w:r w:rsidR="00765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.10.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22г.,</w:t>
      </w:r>
      <w:r w:rsidR="00ED1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20346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96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 из которых: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14849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63 копейки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сумма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основного долга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4851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ь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33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сумма </w:t>
      </w:r>
      <w:r w:rsidR="00ED1D1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задолженности по 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процент</w:t>
      </w:r>
      <w:r w:rsidR="00ED1D1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за пользование займом с 19.10.2022 по 01.12.2023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2A70D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646 рублей 00 копеек – сумма штрафов за просрочку уплаты задолженности,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810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41 копей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а, почтовые расходы в размере 63 рубля 00 копеек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2A7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5E2309" w:rsidP="00C87D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A70D9"/>
    <w:rsid w:val="002F2838"/>
    <w:rsid w:val="00332C5A"/>
    <w:rsid w:val="004000B6"/>
    <w:rsid w:val="004919DE"/>
    <w:rsid w:val="00566229"/>
    <w:rsid w:val="005E2309"/>
    <w:rsid w:val="005E488A"/>
    <w:rsid w:val="00673789"/>
    <w:rsid w:val="00701AE0"/>
    <w:rsid w:val="007450AF"/>
    <w:rsid w:val="0076585D"/>
    <w:rsid w:val="00816E51"/>
    <w:rsid w:val="009F0AAA"/>
    <w:rsid w:val="009F5D48"/>
    <w:rsid w:val="00A72E60"/>
    <w:rsid w:val="00AC06AB"/>
    <w:rsid w:val="00AE693C"/>
    <w:rsid w:val="00AF6F02"/>
    <w:rsid w:val="00B26DB8"/>
    <w:rsid w:val="00B30475"/>
    <w:rsid w:val="00B5148B"/>
    <w:rsid w:val="00B5554C"/>
    <w:rsid w:val="00C31C9D"/>
    <w:rsid w:val="00C50B1C"/>
    <w:rsid w:val="00C8054C"/>
    <w:rsid w:val="00C84E55"/>
    <w:rsid w:val="00C87DA2"/>
    <w:rsid w:val="00CE14ED"/>
    <w:rsid w:val="00D220BF"/>
    <w:rsid w:val="00DB70EB"/>
    <w:rsid w:val="00DE3C42"/>
    <w:rsid w:val="00E0773C"/>
    <w:rsid w:val="00E121A0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